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538B" w14:textId="77777777" w:rsidR="00D07EDD" w:rsidRDefault="00D07EDD" w:rsidP="00D07EDD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pacing w:val="-14"/>
          <w:sz w:val="32"/>
          <w:szCs w:val="32"/>
        </w:rPr>
      </w:pPr>
      <w:r w:rsidRPr="00D07EDD">
        <w:rPr>
          <w:rFonts w:ascii="Times New Roman" w:hAnsi="Times New Roman" w:cs="Times New Roman"/>
          <w:color w:val="auto"/>
          <w:spacing w:val="-14"/>
          <w:sz w:val="32"/>
          <w:szCs w:val="32"/>
        </w:rPr>
        <w:t xml:space="preserve">International Conference on </w:t>
      </w:r>
    </w:p>
    <w:p w14:paraId="2621924B" w14:textId="25A0FDBF" w:rsidR="00D07EDD" w:rsidRDefault="00D07EDD" w:rsidP="00D07EDD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uto"/>
          <w:spacing w:val="-6"/>
          <w:sz w:val="32"/>
          <w:szCs w:val="32"/>
        </w:rPr>
      </w:pPr>
      <w:r w:rsidRPr="00D07EDD">
        <w:rPr>
          <w:rFonts w:ascii="Times New Roman" w:hAnsi="Times New Roman" w:cs="Times New Roman"/>
          <w:caps/>
          <w:color w:val="auto"/>
          <w:spacing w:val="-6"/>
          <w:sz w:val="32"/>
          <w:szCs w:val="32"/>
        </w:rPr>
        <w:t>NANOSCIENCE AND NANOTECHNOLOGY</w:t>
      </w:r>
    </w:p>
    <w:p w14:paraId="7A9991B3" w14:textId="0F7DDA62" w:rsidR="009B2570" w:rsidRPr="009B2570" w:rsidRDefault="009B2570" w:rsidP="009B2570">
      <w:pPr>
        <w:jc w:val="center"/>
      </w:pPr>
      <w:r>
        <w:t>29 February 2024 and 01 March 2024</w:t>
      </w:r>
    </w:p>
    <w:p w14:paraId="4770ADB5" w14:textId="77777777" w:rsidR="00D07EDD" w:rsidRDefault="00D07EDD" w:rsidP="00D0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Book Antiqua" w:hAnsi="Times New Roman" w:cs="Times New Roman"/>
          <w:b/>
          <w:color w:val="0461B0"/>
          <w:sz w:val="24"/>
          <w:szCs w:val="24"/>
        </w:rPr>
      </w:pPr>
    </w:p>
    <w:p w14:paraId="00000001" w14:textId="7297DFC6" w:rsidR="004E2426" w:rsidRPr="001969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Book Antiqua" w:hAnsi="Times New Roman" w:cs="Times New Roman"/>
          <w:b/>
          <w:color w:val="0461B0"/>
          <w:sz w:val="24"/>
          <w:szCs w:val="24"/>
        </w:rPr>
      </w:pPr>
      <w:r w:rsidRPr="00196977">
        <w:rPr>
          <w:rFonts w:ascii="Times New Roman" w:eastAsia="Book Antiqua" w:hAnsi="Times New Roman" w:cs="Times New Roman"/>
          <w:b/>
          <w:color w:val="0461B0"/>
          <w:sz w:val="24"/>
          <w:szCs w:val="24"/>
        </w:rPr>
        <w:t>GUIDELINES FOR POSTER PRESENTATION</w:t>
      </w:r>
    </w:p>
    <w:p w14:paraId="00000002" w14:textId="77777777" w:rsidR="004E2426" w:rsidRPr="00196977" w:rsidRDefault="004E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Book Antiqua" w:hAnsi="Times New Roman" w:cs="Times New Roman"/>
          <w:b/>
          <w:color w:val="001446"/>
          <w:sz w:val="24"/>
          <w:szCs w:val="24"/>
        </w:rPr>
      </w:pPr>
    </w:p>
    <w:p w14:paraId="00000003" w14:textId="535A4191" w:rsidR="004E2426" w:rsidRPr="00D07E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 xml:space="preserve">The dimensions of the poster should not exceed 120cm height x. 90 cm width </w:t>
      </w:r>
      <w:r w:rsidR="008235F9">
        <w:rPr>
          <w:rFonts w:ascii="Times New Roman" w:eastAsia="Book Antiqua" w:hAnsi="Times New Roman" w:cs="Times New Roman"/>
          <w:color w:val="1C1C1C"/>
          <w:sz w:val="26"/>
          <w:szCs w:val="26"/>
        </w:rPr>
        <w:t xml:space="preserve">   </w:t>
      </w: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[4 feet x 3 feet]</w:t>
      </w:r>
    </w:p>
    <w:p w14:paraId="00000004" w14:textId="2013E603" w:rsidR="004E2426" w:rsidRPr="00D07E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It is recommended that poster be prepared on one sheet</w:t>
      </w:r>
      <w:r w:rsidR="00CC0DBC"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 xml:space="preserve"> (flex printing or vinyl printing)</w:t>
      </w: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. </w:t>
      </w:r>
    </w:p>
    <w:p w14:paraId="2E0F8872" w14:textId="77777777" w:rsidR="00AC47B9" w:rsidRPr="00D07EDD" w:rsidRDefault="00000000" w:rsidP="00CC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Allocate the top of the poster for the title, author name and affiliation as stated on the submitted abstract.</w:t>
      </w:r>
    </w:p>
    <w:p w14:paraId="4F63F645" w14:textId="7F2376FF" w:rsidR="00CC0DBC" w:rsidRPr="00D07EDD" w:rsidRDefault="00CC0DBC" w:rsidP="00CC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Abstract ID</w:t>
      </w:r>
      <w:r w:rsidR="00AC47B9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on top </w:t>
      </w:r>
      <w:r w:rsidR="000D4CFE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left </w:t>
      </w:r>
      <w:r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corner.</w:t>
      </w:r>
    </w:p>
    <w:p w14:paraId="117E6A09" w14:textId="77777777" w:rsidR="000C0E64" w:rsidRDefault="00AC47B9" w:rsidP="00CC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Poster content should </w:t>
      </w:r>
      <w:r w:rsidR="00CC0DBC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include </w:t>
      </w:r>
      <w:r w:rsidR="000C0E64">
        <w:rPr>
          <w:rFonts w:ascii="Times New Roman" w:eastAsia="Times New Roman" w:hAnsi="Times New Roman" w:cs="Times New Roman"/>
          <w:color w:val="474747"/>
          <w:sz w:val="26"/>
          <w:szCs w:val="26"/>
        </w:rPr>
        <w:t>–</w:t>
      </w:r>
      <w:r w:rsidR="00CC0DBC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</w:t>
      </w:r>
    </w:p>
    <w:p w14:paraId="6072DF7D" w14:textId="31F4A583" w:rsidR="000C0E64" w:rsidRDefault="000C0E64" w:rsidP="000C0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For Research Papers: </w:t>
      </w:r>
      <w:r w:rsidR="00AC47B9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Introduction, Objectives</w:t>
      </w: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, </w:t>
      </w:r>
      <w:r w:rsidR="00AC47B9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Methods, Results</w:t>
      </w: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and Discussion</w:t>
      </w:r>
      <w:r w:rsidR="00AC47B9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, Conclusion and References</w:t>
      </w: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; </w:t>
      </w:r>
    </w:p>
    <w:p w14:paraId="6A754A68" w14:textId="31CE0014" w:rsidR="00CC0DBC" w:rsidRPr="00D07EDD" w:rsidRDefault="000C0E64" w:rsidP="000C0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>For Review/conceptual papers</w:t>
      </w:r>
      <w:r w:rsidR="003B62C6">
        <w:rPr>
          <w:rFonts w:ascii="Times New Roman" w:eastAsia="Times New Roman" w:hAnsi="Times New Roman" w:cs="Times New Roman"/>
          <w:color w:val="474747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Introduction,</w:t>
      </w:r>
      <w:r w:rsidR="003B62C6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6"/>
          <w:szCs w:val="26"/>
        </w:rPr>
        <w:t>Conclusions and References.</w:t>
      </w:r>
      <w:r w:rsidR="003B62C6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Instead of </w:t>
      </w:r>
      <w:r w:rsidR="003B62C6" w:rsidRPr="00D07EDD">
        <w:rPr>
          <w:rFonts w:ascii="Times New Roman" w:eastAsia="Times New Roman" w:hAnsi="Times New Roman" w:cs="Times New Roman"/>
          <w:color w:val="474747"/>
          <w:sz w:val="26"/>
          <w:szCs w:val="26"/>
        </w:rPr>
        <w:t>Methods, Results</w:t>
      </w:r>
      <w:r w:rsidR="003B62C6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and Discussion, authors can include the titles based on review</w:t>
      </w:r>
      <w:r w:rsidR="00D82F8A">
        <w:rPr>
          <w:rFonts w:ascii="Times New Roman" w:eastAsia="Times New Roman" w:hAnsi="Times New Roman" w:cs="Times New Roman"/>
          <w:color w:val="474747"/>
          <w:sz w:val="26"/>
          <w:szCs w:val="26"/>
        </w:rPr>
        <w:t xml:space="preserve"> topic</w:t>
      </w:r>
      <w:r w:rsidR="003B62C6">
        <w:rPr>
          <w:rFonts w:ascii="Times New Roman" w:eastAsia="Times New Roman" w:hAnsi="Times New Roman" w:cs="Times New Roman"/>
          <w:color w:val="474747"/>
          <w:sz w:val="26"/>
          <w:szCs w:val="26"/>
        </w:rPr>
        <w:t>.</w:t>
      </w:r>
    </w:p>
    <w:p w14:paraId="5B06CC28" w14:textId="77777777" w:rsidR="00CC0DBC" w:rsidRPr="00D07EDD" w:rsidRDefault="00000000" w:rsidP="00CC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The text, illustrations, and graphs should be clear enough to read from a distance of two feet.</w:t>
      </w:r>
    </w:p>
    <w:p w14:paraId="38D715EC" w14:textId="320ADA19" w:rsidR="00CC0DBC" w:rsidRPr="00D07EDD" w:rsidRDefault="00DE6C49" w:rsidP="00CC0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Pins will be available for mounting the posters.</w:t>
      </w:r>
    </w:p>
    <w:p w14:paraId="31FE2A47" w14:textId="3979E966" w:rsidR="00CC0DBC" w:rsidRPr="00D07EDD" w:rsidRDefault="00000000" w:rsidP="003267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Ten Simple Rules for a Good Poster Presentation - </w:t>
      </w:r>
      <w:hyperlink r:id="rId5">
        <w:r w:rsidRPr="00D07EDD">
          <w:rPr>
            <w:rFonts w:ascii="Times New Roman" w:eastAsia="Book Antiqua" w:hAnsi="Times New Roman" w:cs="Times New Roman"/>
            <w:color w:val="FF0000"/>
            <w:sz w:val="26"/>
            <w:szCs w:val="26"/>
            <w:u w:val="single"/>
          </w:rPr>
          <w:t>Click here</w:t>
        </w:r>
      </w:hyperlink>
      <w:r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 to read the article</w:t>
      </w:r>
      <w:r w:rsidR="00DE6C49"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.</w:t>
      </w:r>
      <w:r w:rsidR="00121B10"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 xml:space="preserve">  </w:t>
      </w:r>
      <w:r w:rsidR="00CC0DBC" w:rsidRPr="00D07EDD">
        <w:rPr>
          <w:rFonts w:ascii="Times New Roman" w:eastAsia="Book Antiqua" w:hAnsi="Times New Roman" w:cs="Times New Roman"/>
          <w:color w:val="1C1C1C"/>
          <w:sz w:val="26"/>
          <w:szCs w:val="26"/>
        </w:rPr>
        <w:t>(https://www.ncbi.nlm.nih.gov/pmc/articles/PMC1876493/)</w:t>
      </w:r>
    </w:p>
    <w:sectPr w:rsidR="00CC0DBC" w:rsidRPr="00D07ED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E07"/>
    <w:multiLevelType w:val="multilevel"/>
    <w:tmpl w:val="61C41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C1290"/>
    <w:multiLevelType w:val="multilevel"/>
    <w:tmpl w:val="7E6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A073E"/>
    <w:multiLevelType w:val="hybridMultilevel"/>
    <w:tmpl w:val="F75E8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4598">
    <w:abstractNumId w:val="0"/>
  </w:num>
  <w:num w:numId="2" w16cid:durableId="1628899945">
    <w:abstractNumId w:val="1"/>
  </w:num>
  <w:num w:numId="3" w16cid:durableId="213571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2NLYwNbA0MzEytzBX0lEKTi0uzszPAykwrAUAGwuJUiwAAAA="/>
  </w:docVars>
  <w:rsids>
    <w:rsidRoot w:val="004E2426"/>
    <w:rsid w:val="000C0E64"/>
    <w:rsid w:val="000D4CFE"/>
    <w:rsid w:val="00121B10"/>
    <w:rsid w:val="00196977"/>
    <w:rsid w:val="003B62C6"/>
    <w:rsid w:val="004E2426"/>
    <w:rsid w:val="007946D3"/>
    <w:rsid w:val="008235F9"/>
    <w:rsid w:val="009B2570"/>
    <w:rsid w:val="00AC47B9"/>
    <w:rsid w:val="00CC0DBC"/>
    <w:rsid w:val="00D07EDD"/>
    <w:rsid w:val="00D82F8A"/>
    <w:rsid w:val="00D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32D3"/>
  <w15:docId w15:val="{E8078675-6AC6-4B9C-A3C2-79C13E8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Book Antiqua" w:eastAsia="Book Antiqua" w:hAnsi="Book Antiqua" w:cs="Book Antiqua"/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Book Antiqua" w:eastAsia="Book Antiqua" w:hAnsi="Book Antiqua" w:cs="Book Antiqua"/>
      <w:b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Book Antiqua" w:eastAsia="Book Antiqua" w:hAnsi="Book Antiqua" w:cs="Book Antiqua"/>
      <w:color w:val="4472C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Book Antiqua" w:eastAsia="Book Antiqua" w:hAnsi="Book Antiqua" w:cs="Book Antiqua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877">
          <w:marLeft w:val="0"/>
          <w:marRight w:val="0"/>
          <w:marTop w:val="0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1876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Usha Yogendra Nayak [MAHE-MCOPS]</cp:lastModifiedBy>
  <cp:revision>15</cp:revision>
  <dcterms:created xsi:type="dcterms:W3CDTF">2024-01-20T12:37:00Z</dcterms:created>
  <dcterms:modified xsi:type="dcterms:W3CDTF">2024-01-22T10:44:00Z</dcterms:modified>
</cp:coreProperties>
</file>